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7DB" w:rsidRDefault="00A657DB" w:rsidP="00845844">
      <w:pPr>
        <w:spacing w:after="10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Тема: </w:t>
      </w:r>
      <w:r w:rsidR="00416B21" w:rsidRPr="008458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Мировое хозяйство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A657DB" w:rsidRDefault="00A657DB" w:rsidP="00845844">
      <w:pPr>
        <w:spacing w:after="10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Уважаемые студенты!</w:t>
      </w:r>
    </w:p>
    <w:p w:rsidR="00A657DB" w:rsidRDefault="00A657DB" w:rsidP="00845844">
      <w:pPr>
        <w:spacing w:after="10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читаем материал по теме</w:t>
      </w:r>
    </w:p>
    <w:p w:rsidR="00614047" w:rsidRDefault="00614047" w:rsidP="00845844">
      <w:pPr>
        <w:spacing w:after="10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- изучаем презентацию (в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сферуме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r w:rsidR="00AE67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читаем учебник Тема 4 (в </w:t>
      </w:r>
      <w:proofErr w:type="spellStart"/>
      <w:r w:rsidR="00AE67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сферуме</w:t>
      </w:r>
      <w:proofErr w:type="spellEnd"/>
      <w:r w:rsidR="00AE671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A657DB" w:rsidRDefault="00A657DB" w:rsidP="00845844">
      <w:pPr>
        <w:spacing w:after="10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делаем краткий конспект</w:t>
      </w:r>
    </w:p>
    <w:p w:rsidR="00416B21" w:rsidRDefault="00A657DB" w:rsidP="00845844">
      <w:pPr>
        <w:spacing w:after="10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выполняем задание в конце материала</w:t>
      </w:r>
    </w:p>
    <w:p w:rsidR="00B8129B" w:rsidRDefault="00B8129B" w:rsidP="00845844">
      <w:pPr>
        <w:spacing w:after="10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Выполненное задание направляем 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эл.почту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hyperlink r:id="rId5" w:history="1">
        <w:r w:rsidRPr="0091728A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morki</w:t>
        </w:r>
        <w:r w:rsidRPr="00B8129B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r w:rsidRPr="0091728A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alia</w:t>
        </w:r>
        <w:r w:rsidRPr="00B8129B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@</w:t>
        </w:r>
        <w:r w:rsidRPr="0091728A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 w:rsidRPr="00B8129B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Pr="0091728A">
          <w:rPr>
            <w:rStyle w:val="a7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Pr="00B812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5F6D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 названием файла (образец: ТМ-1124, Иванов И.И.)</w:t>
      </w:r>
    </w:p>
    <w:p w:rsidR="00B8129B" w:rsidRPr="00B8129B" w:rsidRDefault="00B8129B" w:rsidP="00845844">
      <w:pPr>
        <w:spacing w:after="10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Объектом изучения экономической и социальной географии мира является </w:t>
      </w:r>
      <w:r w:rsidRPr="008458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мировое хозяйство, то есть исторически сложившаяся совокупность национальных хозяйств всех стран мира, связанных между собой всемирными экономическими отношениями.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Каковы условия формирования мирового хозяйства?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Главным условием его формирования является </w:t>
      </w: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появление машинной индустрии.</w:t>
      </w: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Замена ручного кустарного производства товаров машинным позволила странам резко увеличить производительн</w:t>
      </w:r>
      <w:bookmarkStart w:id="0" w:name="_GoBack"/>
      <w:bookmarkEnd w:id="0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ость труда и иметь излишки более дешевой продукции. Продукцию необходимо было продавать в другие страны, то есть искать рынки сбыта. </w:t>
      </w: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Второе условие — образование мирового рынка.</w:t>
      </w: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доставки продукции из стран Европы в США, в страны Азии, Латинской Америки </w:t>
      </w: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необходим транспорт</w:t>
      </w: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третье условие формирования мирового хозяйства.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Вопрос. Какой транспорт, по вашему мнению, играет в международной торговле главную роль до сих пор? (Морской транспорт.)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Верно. Но развитие получил и железнодорожный транспорт, который развивался особенно быстрыми темпами. Какой вид транспорта в настоящее время играет важную роль в международных перевозках, особенно в Зарубежной Европе? (Автомобильный.)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Русский ученый Н.Н. </w:t>
      </w:r>
      <w:proofErr w:type="spellStart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Баранский</w:t>
      </w:r>
      <w:proofErr w:type="spellEnd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основным понятием экономической географии назвал </w:t>
      </w:r>
      <w:r w:rsidRPr="008458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географическое разделение труда</w:t>
      </w: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знаем, что между регионами России существует географическое разделение труда, которое выражается в специализации экономических районов, субъектов РФ на производстве отдельных видов продукции и дальнейшем обмене продукцией.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Приведите примеры специализации территорий России. (Урал специализируется на производстве металла, Западная Сибирь поставляет газ и нефть, Северный Кавказ — продукцию сельского хозяйства и т.д.)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Географическое разделение труда существует и между странами, его называют </w:t>
      </w:r>
      <w:r w:rsidRPr="008458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международное географическое разделение труда</w:t>
      </w: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Международное географическое разделение труда выражается в специализации отдельных стран на производстве определенных видов продукции и услуг и в последующем обмене ими.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Вопрос. </w:t>
      </w: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Почему страны имеют различную специализацию?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   </w:t>
      </w:r>
      <w:proofErr w:type="gramEnd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страны имеют различное географическое положение (сухопутное, приморское, соседское и т.д.);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  </w:t>
      </w:r>
      <w:proofErr w:type="gramEnd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различные природные условия (рельеф, климат, почвы, природные зоны);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  </w:t>
      </w:r>
      <w:proofErr w:type="gramEnd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разный уровень социально-экономического развития и, следовательно, разную структуру хозяйства, качество трудовых ресурсов, исторические традиции и др. Традиционно в странах Юго-Западной Азии (Иран, Ирак) ткали ковры. США специализируются на производстве продукции точного и наукоемкого машиностроения, так как эта страна является развитым, постиндустриальным государством. Сенегал специализируется на продаже арахиса, а не автомобилей и компьютеров, так как имеет низкий уровень экономического развития.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</w:t>
      </w:r>
      <w:r w:rsidRPr="008458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отраслью специализации</w:t>
      </w: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такая отрасль хозяйства, которая ориентирована на экспорт продукции. Именно отрасль специализации определяет «лицо» страны в международном географическом разделении труда. </w:t>
      </w:r>
      <w:proofErr w:type="gramStart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Россия экспортирует на мировой рынок газ, нефть, древесину, Канада — полезные ископаемые, зерно, Япония — автомобили, суда, телевизоры, компьютеры, Индия — чай, ткани, Франция — парфюмерию, одежду, обувь, вина.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Углубление международной специализации привело к «сращиванию» национальных хозяйств. Так возникла высшая ступень МГРТ — </w:t>
      </w:r>
      <w:r w:rsidRPr="008458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международная экономическая интеграция</w:t>
      </w: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есть процесс развития глубоких и прочных взаимосвязей групп стран, основанный на проведении ими согласованной межгосударственной политики.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важными группировками стран являются: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              Европейский Союз или ЕС. ЕС образовался в 1957 году под названием «Общий рынок». В него вошли ФРГ, Франция, Италия, Нидерланды, Бельгия и Люксембург. Позднее членами ЕС стали: Великобритания, Дания, Ирландия, Греция, Испания, Португалия, Австрия, Швеция, Финляндия, Польша, Чехия, Венгрия, Словения, Кипр. Огромное желание стать членами ЕС имеют другие страны Восточной Европы.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Европе сформировано единое экономическое пространство со свободным перемещением товаров, капиталов, услуг, рабочей силы. По Шенгенской визе можно свободно без виз переезжать из Франции в Англию, из ФРГ и Бельгии в Италию и др. С января 1999 г. введена единая валюта - евро. ЕС имеет свой флаг, герб, гимн, единый паспорт.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           АСЕАН — Ассоциация стран Юго-Восточной Азии. Членами ее являются: Индонезия, Малайзия, Сингапур, Таиланд, Филиппины, Бруней, Вьетнам, Лаос, Мьянма, Камбоджа.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              НАФТА — Североамериканская ассоциация свободной торговли (США, Канада, Мексика).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            ЛАИ — Латиноамериканская ассоциация интеграции. Членами ее являются: Аргентина, Боливия, Чили, Перу, Бразилия, Венесуэла, Колумбия, Мексика, Парагвай, Уругвай, Эквадор.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             АТЭС — Организация Азиатско-Тихоокеанского экономического сотрудничества (21 страна, в том числе Россия).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                   Отраслевой группировкой является ОПЕК — организация стран— экспортеров нефти. В ОПЕК входят Саудовская Аравия, Ирак, Иран, Катар, Кувейт, ОАЭ, Индонезия, Алжир, Ливия, Нигерия, Венесуэла.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                ТНК — транснациональные корпорации, в рамках которых объединяются многочисленные предприятия одной или нескольких отраслей мирового хозяйства, расположенных в разных странах. В мире их насчитывается боде 40 тысяч. ТНК имеют филиалы (более 250 тыс.) в разных странах и оказывают огромное влияние на экономическую жизнь стран, а в последнее время их влияние глобально.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Вопрос. Вспомните крупнейшие ТНК мира и их продукцию?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«Самсунг» — Южная Корея (телевизоры, магнитофоны и др.).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«Мицубиси», «Тойота» — Япония (автомобили).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«Дженерал моторе» «Форд моторе» — США </w:t>
      </w:r>
      <w:proofErr w:type="gramStart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автомобили</w:t>
      </w:r>
      <w:proofErr w:type="gramEnd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«Филипс» — Нидерланды (электроника, электротехника).</w:t>
      </w:r>
    </w:p>
    <w:p w:rsidR="00416B21" w:rsidRPr="00845844" w:rsidRDefault="00416B21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проверяет запись лекции в виде плана, часть работы можно выполнить, используя текст учебника, например, страны — члены интеграционных группировок.</w:t>
      </w:r>
    </w:p>
    <w:p w:rsidR="001A5E96" w:rsidRDefault="001A5E96" w:rsidP="00845844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5E96" w:rsidRDefault="001A5E96" w:rsidP="008458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5E96" w:rsidRDefault="001A5E96" w:rsidP="008458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5E96" w:rsidRDefault="001A5E96" w:rsidP="008458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5E96" w:rsidRDefault="001A5E96" w:rsidP="008458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5E96" w:rsidRPr="002B5838" w:rsidRDefault="001A5E96" w:rsidP="001A5E96">
      <w:pPr>
        <w:pStyle w:val="a5"/>
        <w:keepNext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2B5838">
        <w:rPr>
          <w:rFonts w:ascii="Times New Roman" w:hAnsi="Times New Roman" w:cs="Times New Roman"/>
          <w:b/>
          <w:i w:val="0"/>
          <w:sz w:val="28"/>
          <w:szCs w:val="28"/>
        </w:rPr>
        <w:t>Международные организации</w:t>
      </w:r>
    </w:p>
    <w:tbl>
      <w:tblPr>
        <w:tblStyle w:val="a4"/>
        <w:tblW w:w="10916" w:type="dxa"/>
        <w:tblInd w:w="-885" w:type="dxa"/>
        <w:tblLook w:val="04A0" w:firstRow="1" w:lastRow="0" w:firstColumn="1" w:lastColumn="0" w:noHBand="0" w:noVBand="1"/>
      </w:tblPr>
      <w:tblGrid>
        <w:gridCol w:w="3399"/>
        <w:gridCol w:w="3193"/>
        <w:gridCol w:w="4324"/>
      </w:tblGrid>
      <w:tr w:rsidR="001A5E96" w:rsidTr="00A346C0">
        <w:tc>
          <w:tcPr>
            <w:tcW w:w="3285" w:type="dxa"/>
          </w:tcPr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6054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237" w:type="dxa"/>
          </w:tcPr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6054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Количество стран(членов)</w:t>
            </w:r>
          </w:p>
        </w:tc>
        <w:tc>
          <w:tcPr>
            <w:tcW w:w="4394" w:type="dxa"/>
          </w:tcPr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6054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Основные цели, задачи</w:t>
            </w:r>
          </w:p>
        </w:tc>
      </w:tr>
      <w:tr w:rsidR="001A5E96" w:rsidTr="00A346C0">
        <w:tc>
          <w:tcPr>
            <w:tcW w:w="3285" w:type="dxa"/>
          </w:tcPr>
          <w:p w:rsidR="001A5E96" w:rsidRPr="009230A2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230A2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Евразийский </w:t>
            </w:r>
            <w:hyperlink r:id="rId6" w:tooltip="Экономический союз" w:history="1">
              <w:r w:rsidRPr="009230A2">
                <w:rPr>
                  <w:rFonts w:ascii="Times New Roman" w:hAnsi="Times New Roman" w:cs="Times New Roman"/>
                  <w:b/>
                  <w:bCs/>
                  <w:color w:val="0645AD"/>
                  <w:sz w:val="24"/>
                  <w:szCs w:val="24"/>
                  <w:u w:val="single"/>
                  <w:shd w:val="clear" w:color="auto" w:fill="FFFFFF"/>
                </w:rPr>
                <w:t>экономический союз</w:t>
              </w:r>
            </w:hyperlink>
            <w:r w:rsidRPr="009230A2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 (сокр. </w:t>
            </w:r>
            <w:r w:rsidRPr="009230A2"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  <w:t>ЕАЭС</w:t>
            </w:r>
          </w:p>
        </w:tc>
        <w:tc>
          <w:tcPr>
            <w:tcW w:w="3237" w:type="dxa"/>
          </w:tcPr>
          <w:p w:rsidR="001A5E96" w:rsidRPr="009230A2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230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Армения, Беларусь, Казахстан, Киргизия и Россия.</w:t>
            </w:r>
          </w:p>
        </w:tc>
        <w:tc>
          <w:tcPr>
            <w:tcW w:w="4394" w:type="dxa"/>
          </w:tcPr>
          <w:p w:rsidR="001A5E96" w:rsidRPr="009230A2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9230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Евразийский экономический союз — это международная организация региональной экономической интеграции. Цель таких структур обычно состоит в том, чтобы объединить экономические потенциалы своих участников.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Таможенный союз, зона свободной торговли, общий внутренний рынок, экономический и валютный союз и т.д.)</w:t>
            </w:r>
          </w:p>
        </w:tc>
      </w:tr>
      <w:tr w:rsidR="001A5E96" w:rsidTr="00A346C0">
        <w:tc>
          <w:tcPr>
            <w:tcW w:w="3285" w:type="dxa"/>
          </w:tcPr>
          <w:p w:rsidR="001A5E96" w:rsidRPr="009230A2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shd w:val="clear" w:color="auto" w:fill="FFFFFF"/>
              </w:rPr>
            </w:pPr>
            <w:r w:rsidRPr="009230A2">
              <w:rPr>
                <w:rStyle w:val="a6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БРИКС — это межгосударственное объединение наиболее динамично развивающихся крупных стран</w:t>
            </w:r>
            <w:r w:rsidRPr="009230A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. </w:t>
            </w:r>
          </w:p>
        </w:tc>
        <w:tc>
          <w:tcPr>
            <w:tcW w:w="3237" w:type="dxa"/>
          </w:tcPr>
          <w:p w:rsidR="001A5E96" w:rsidRPr="009230A2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30A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Бразилии, России, Индии, КНР, Южной Африки, ОАЭ, Ирана, Египта и Эфиопии, </w:t>
            </w:r>
            <w:r w:rsidRPr="009230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Саудовская Аравия</w:t>
            </w:r>
          </w:p>
        </w:tc>
        <w:tc>
          <w:tcPr>
            <w:tcW w:w="4394" w:type="dxa"/>
          </w:tcPr>
          <w:p w:rsidR="001A5E96" w:rsidRPr="009230A2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230A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Клуб позиционирует себя как площадку для взаимовыгодного партнерства стран-участниц — он работает в формате ежегодных саммитов, на которых главы государств обсуждают возможности ускорения экономического роста, обеспечения социальной стабильности и усиления позиций блока в мировом сообществе.</w:t>
            </w:r>
          </w:p>
        </w:tc>
      </w:tr>
      <w:tr w:rsidR="001A5E96" w:rsidTr="00A346C0">
        <w:tc>
          <w:tcPr>
            <w:tcW w:w="3285" w:type="dxa"/>
          </w:tcPr>
          <w:p w:rsidR="001A5E96" w:rsidRPr="002B5838" w:rsidRDefault="001A5E96" w:rsidP="00A346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Азиатско-Тихоокеанское экономическое сотрудничество (АТЭС)</w:t>
            </w:r>
          </w:p>
        </w:tc>
        <w:tc>
          <w:tcPr>
            <w:tcW w:w="3237" w:type="dxa"/>
          </w:tcPr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21 страна, в том числе Россия</w:t>
            </w:r>
          </w:p>
        </w:tc>
        <w:tc>
          <w:tcPr>
            <w:tcW w:w="4394" w:type="dxa"/>
          </w:tcPr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6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режима свободной открытой торговли и укрепление регионального сотрудничества</w:t>
            </w:r>
          </w:p>
        </w:tc>
      </w:tr>
      <w:tr w:rsidR="001A5E96" w:rsidTr="00A346C0">
        <w:tc>
          <w:tcPr>
            <w:tcW w:w="3285" w:type="dxa"/>
          </w:tcPr>
          <w:p w:rsidR="001A5E96" w:rsidRDefault="001A5E96" w:rsidP="00A346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АСЕАН</w:t>
            </w:r>
          </w:p>
          <w:p w:rsidR="001A5E96" w:rsidRPr="00360549" w:rsidRDefault="001A5E96" w:rsidP="00A346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Ассоциация стран Юго-Восточной Азии</w:t>
            </w:r>
          </w:p>
        </w:tc>
        <w:tc>
          <w:tcPr>
            <w:tcW w:w="3237" w:type="dxa"/>
          </w:tcPr>
          <w:p w:rsidR="001A5E9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Индонезия, Малайзия, Сингапур, Таиланд, Филиппины, Бруней, Вьетнам, Лаос,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Комбаджо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lastRenderedPageBreak/>
              <w:t xml:space="preserve">Мьянма.   </w:t>
            </w:r>
          </w:p>
        </w:tc>
        <w:tc>
          <w:tcPr>
            <w:tcW w:w="4394" w:type="dxa"/>
          </w:tcPr>
          <w:p w:rsidR="001A5E9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Ускорение экономического, социального и культурного развития стран-членов</w:t>
            </w:r>
          </w:p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Сотрудничество в сфере торговли, промышленное сотрудничество</w:t>
            </w:r>
          </w:p>
        </w:tc>
      </w:tr>
      <w:tr w:rsidR="001A5E96" w:rsidTr="00A346C0">
        <w:tc>
          <w:tcPr>
            <w:tcW w:w="3285" w:type="dxa"/>
          </w:tcPr>
          <w:p w:rsidR="001A5E96" w:rsidRDefault="001A5E96" w:rsidP="00A346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НАФТА</w:t>
            </w:r>
          </w:p>
          <w:p w:rsidR="001A5E96" w:rsidRDefault="001A5E96" w:rsidP="00A346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Североамериканская ассоциация свободной торговли</w:t>
            </w:r>
          </w:p>
        </w:tc>
        <w:tc>
          <w:tcPr>
            <w:tcW w:w="3237" w:type="dxa"/>
          </w:tcPr>
          <w:p w:rsidR="001A5E9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США, Канада, Мексика</w:t>
            </w:r>
          </w:p>
        </w:tc>
        <w:tc>
          <w:tcPr>
            <w:tcW w:w="4394" w:type="dxa"/>
          </w:tcPr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Устранение таможенных и паспортных барьеров и стимулирование движения товаров и услуг между странами участницами. Создание единого континентального рынка, привлечение инвестиций в зоне свободной торговли.</w:t>
            </w:r>
          </w:p>
        </w:tc>
      </w:tr>
      <w:tr w:rsidR="001A5E96" w:rsidTr="00A346C0">
        <w:tc>
          <w:tcPr>
            <w:tcW w:w="3285" w:type="dxa"/>
          </w:tcPr>
          <w:p w:rsidR="001A5E96" w:rsidRDefault="001A5E96" w:rsidP="00A346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ЛАИ  Латиноамериканская ассоциация интеграции</w:t>
            </w:r>
          </w:p>
        </w:tc>
        <w:tc>
          <w:tcPr>
            <w:tcW w:w="3237" w:type="dxa"/>
          </w:tcPr>
          <w:p w:rsidR="001A5E9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Аргентина, Боливия, Чили, Перу, Бразилия, Венесуэла, Колумбия, Мексика, Парагвай, Уругвай, Эквадор.</w:t>
            </w:r>
          </w:p>
        </w:tc>
        <w:tc>
          <w:tcPr>
            <w:tcW w:w="4394" w:type="dxa"/>
          </w:tcPr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регионального экономического сотрудничества и торговли, создание общего рынка</w:t>
            </w:r>
          </w:p>
        </w:tc>
      </w:tr>
      <w:tr w:rsidR="001A5E96" w:rsidTr="00A346C0">
        <w:tc>
          <w:tcPr>
            <w:tcW w:w="3285" w:type="dxa"/>
          </w:tcPr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6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"Большая семерка" </w:t>
            </w:r>
          </w:p>
        </w:tc>
        <w:tc>
          <w:tcPr>
            <w:tcW w:w="3237" w:type="dxa"/>
          </w:tcPr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6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</w:t>
            </w:r>
            <w:r w:rsidRPr="0036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промышленно развитых стран мира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36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США, Великобритания, Франция, Япония, Германия, Канада, Италия)</w:t>
            </w:r>
          </w:p>
        </w:tc>
        <w:tc>
          <w:tcPr>
            <w:tcW w:w="4394" w:type="dxa"/>
          </w:tcPr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6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подходов к актуальным международным проблемам. </w:t>
            </w:r>
          </w:p>
        </w:tc>
      </w:tr>
      <w:tr w:rsidR="001A5E96" w:rsidTr="00A346C0">
        <w:tc>
          <w:tcPr>
            <w:tcW w:w="3285" w:type="dxa"/>
          </w:tcPr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6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Европейский Союз (Евросоюз)</w:t>
            </w:r>
          </w:p>
        </w:tc>
        <w:tc>
          <w:tcPr>
            <w:tcW w:w="3237" w:type="dxa"/>
          </w:tcPr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605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европейских государств</w:t>
            </w:r>
          </w:p>
        </w:tc>
        <w:tc>
          <w:tcPr>
            <w:tcW w:w="4394" w:type="dxa"/>
          </w:tcPr>
          <w:p w:rsidR="001A5E96" w:rsidRPr="0036054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6054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Создание общего рынка, создать экономический и политический союз, укрепить позиции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  <w:r w:rsidRPr="0036054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западноевропейского центра для противоборства с США и Японии на мировом рынке.</w:t>
            </w:r>
          </w:p>
        </w:tc>
      </w:tr>
      <w:tr w:rsidR="001A5E96" w:rsidTr="00A346C0">
        <w:tc>
          <w:tcPr>
            <w:tcW w:w="3285" w:type="dxa"/>
          </w:tcPr>
          <w:p w:rsidR="001A5E96" w:rsidRPr="002B5838" w:rsidRDefault="001A5E96" w:rsidP="00A346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Североатлантического договора (НАТО, NATO) Организация Североатлантического договора, Североатлантический Альянс) -- военно-политический союз, созданный на основе Североатлантического договора, подписанного 4 апреля 1949 в</w:t>
            </w:r>
          </w:p>
        </w:tc>
        <w:tc>
          <w:tcPr>
            <w:tcW w:w="3237" w:type="dxa"/>
          </w:tcPr>
          <w:p w:rsidR="001A5E96" w:rsidRPr="00A74BB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A74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США, Великобритани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74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Франци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74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Бельги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74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Нидерланд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74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Люксембург, Кана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  <w:r w:rsidRPr="00A74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Итали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74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Португали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74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Норвеги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74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74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Исланди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74B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Позже к НАТО присоединились и другие европейские государства</w:t>
            </w:r>
          </w:p>
        </w:tc>
        <w:tc>
          <w:tcPr>
            <w:tcW w:w="4394" w:type="dxa"/>
          </w:tcPr>
          <w:p w:rsidR="001A5E96" w:rsidRPr="00A74BB9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A74BB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Сохранение всеобщей 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, создание единой системы обороны</w:t>
            </w:r>
          </w:p>
        </w:tc>
      </w:tr>
      <w:tr w:rsidR="001A5E96" w:rsidTr="00A346C0">
        <w:tc>
          <w:tcPr>
            <w:tcW w:w="3285" w:type="dxa"/>
          </w:tcPr>
          <w:p w:rsidR="001A5E96" w:rsidRPr="003751A6" w:rsidRDefault="001A5E96" w:rsidP="00A346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 безопасности и сотрудничеству в Европе (ОБСЕ, OSCE)</w:t>
            </w:r>
          </w:p>
          <w:p w:rsidR="001A5E96" w:rsidRPr="003751A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</w:tcPr>
          <w:p w:rsidR="001A5E96" w:rsidRPr="003751A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 государств Европы, Центральной Азии и Северной Америки.</w:t>
            </w:r>
          </w:p>
        </w:tc>
        <w:tc>
          <w:tcPr>
            <w:tcW w:w="4394" w:type="dxa"/>
          </w:tcPr>
          <w:p w:rsidR="001A5E9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 безопасности и сотрудничеству в Европе, крупнейшая региональная организация по безопасности, в состав которой входят Организация ставит перед собой задачи вскрытия возможности возникновения конфликтов, их предотвращение, урегулирование и ликвидацию последствий.</w:t>
            </w:r>
          </w:p>
          <w:p w:rsidR="001A5E96" w:rsidRPr="003751A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</w:tr>
      <w:tr w:rsidR="001A5E96" w:rsidTr="00A346C0">
        <w:tc>
          <w:tcPr>
            <w:tcW w:w="3285" w:type="dxa"/>
          </w:tcPr>
          <w:p w:rsidR="001A5E96" w:rsidRPr="003751A6" w:rsidRDefault="001A5E96" w:rsidP="00A346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Объединенных Наций (ООН, UN)</w:t>
            </w:r>
          </w:p>
          <w:p w:rsidR="001A5E96" w:rsidRPr="003751A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</w:tcPr>
          <w:p w:rsidR="001A5E96" w:rsidRPr="003751A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Практически все суверенные государства</w:t>
            </w:r>
          </w:p>
        </w:tc>
        <w:tc>
          <w:tcPr>
            <w:tcW w:w="4394" w:type="dxa"/>
          </w:tcPr>
          <w:p w:rsidR="001A5E96" w:rsidRPr="003751A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международная организация, созданная для поддержания и укрепления международного мира и безопасности и развития сотрудничества между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</w:t>
            </w: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A5E96" w:rsidTr="00A346C0">
        <w:tc>
          <w:tcPr>
            <w:tcW w:w="3285" w:type="dxa"/>
          </w:tcPr>
          <w:p w:rsidR="001A5E96" w:rsidRPr="003751A6" w:rsidRDefault="001A5E96" w:rsidP="00A346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стран - экспортеров нефти (ОПЕК, OPEC)</w:t>
            </w:r>
          </w:p>
          <w:p w:rsidR="001A5E96" w:rsidRPr="003751A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</w:tcPr>
          <w:p w:rsidR="001A5E96" w:rsidRDefault="001A5E96" w:rsidP="00A346C0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Членами данной организации являются страны, чья экономика во многом зависит от доходов от экспорта нефти.</w:t>
            </w:r>
          </w:p>
          <w:p w:rsidR="001A5E96" w:rsidRPr="003751A6" w:rsidRDefault="001A5E96" w:rsidP="00A346C0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Саудовская Аравия, Иран, Ирак, Катар, Кувейт, ОАЭ, Индонезия, Алжир, Ливия,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Нигерия, Венесуэла.</w:t>
            </w:r>
          </w:p>
        </w:tc>
        <w:tc>
          <w:tcPr>
            <w:tcW w:w="4394" w:type="dxa"/>
          </w:tcPr>
          <w:p w:rsidR="001A5E96" w:rsidRPr="003751A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</w:pP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Стабилизаци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 на нефть, контроль над мировыми ценами на нефть.</w:t>
            </w:r>
          </w:p>
        </w:tc>
      </w:tr>
      <w:tr w:rsidR="001A5E96" w:rsidTr="00A346C0">
        <w:tc>
          <w:tcPr>
            <w:tcW w:w="3285" w:type="dxa"/>
          </w:tcPr>
          <w:p w:rsidR="001A5E96" w:rsidRPr="003751A6" w:rsidRDefault="001A5E96" w:rsidP="00A346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 Европы</w:t>
            </w:r>
          </w:p>
        </w:tc>
        <w:tc>
          <w:tcPr>
            <w:tcW w:w="3237" w:type="dxa"/>
          </w:tcPr>
          <w:p w:rsidR="001A5E96" w:rsidRPr="002B5838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perscript"/>
              </w:rPr>
            </w:pPr>
            <w:r w:rsidRPr="002B583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47 государств, в которых проживают более 800 млн человек. 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vertAlign w:val="superscript"/>
              </w:rPr>
              <w:t>*</w:t>
            </w:r>
          </w:p>
          <w:p w:rsidR="001A5E96" w:rsidRPr="002B5838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1A5E96" w:rsidRPr="003751A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единой Европы, основывающейся на принципах свободы, демократии, защиты прав человека и верховенства закона. Одним из самых значительных достижений Совета Европы считается разработка и принятие Европейской Конвенции по защите прав человека и основных свобод.</w:t>
            </w:r>
          </w:p>
        </w:tc>
      </w:tr>
      <w:tr w:rsidR="001A5E96" w:rsidTr="00A346C0">
        <w:tc>
          <w:tcPr>
            <w:tcW w:w="3285" w:type="dxa"/>
          </w:tcPr>
          <w:p w:rsidR="001A5E96" w:rsidRPr="003751A6" w:rsidRDefault="001A5E96" w:rsidP="00A346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Шенгенское соглашение</w:t>
            </w:r>
          </w:p>
          <w:p w:rsidR="001A5E96" w:rsidRPr="003751A6" w:rsidRDefault="001A5E96" w:rsidP="00A346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</w:tcPr>
          <w:p w:rsidR="001A5E96" w:rsidRPr="003751A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 стран </w:t>
            </w: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(Бельги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Нидерланд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Люксембург, Франци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мания, Португалия, Испания, Австрия, Чехия, Дания, Эстония, Финляндия, Греция, Венгрия, Исландия, Италия, Латвия, Литва, Люксембург, Мальта, Норвегия, Польша, Словакия, Словения, Швеция, Швейцария, Лихтенштейн.</w:t>
            </w:r>
          </w:p>
        </w:tc>
        <w:tc>
          <w:tcPr>
            <w:tcW w:w="4394" w:type="dxa"/>
          </w:tcPr>
          <w:p w:rsidR="001A5E96" w:rsidRPr="003751A6" w:rsidRDefault="001A5E96" w:rsidP="00A346C0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51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 отмене паспортного таможенного контроля между рядом стран Европейского союза»,</w:t>
            </w:r>
          </w:p>
        </w:tc>
      </w:tr>
    </w:tbl>
    <w:p w:rsidR="001A5E96" w:rsidRPr="00D16177" w:rsidRDefault="001A5E96" w:rsidP="001A5E96">
      <w:pPr>
        <w:spacing w:before="100" w:beforeAutospacing="1" w:after="100" w:afterAutospacing="1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</w:p>
    <w:p w:rsidR="00185DD6" w:rsidRDefault="00A657DB" w:rsidP="00A657DB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A657DB" w:rsidRDefault="00A657DB" w:rsidP="00A657DB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на</w:t>
      </w: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акрепление знаний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теме. (</w:t>
      </w:r>
      <w:r w:rsidRPr="00A657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Выполняем в тетради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657DB" w:rsidRPr="00845844" w:rsidRDefault="00A657DB" w:rsidP="00A657DB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7DB" w:rsidRPr="00127F25" w:rsidRDefault="00A657DB" w:rsidP="00A657DB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1. </w:t>
      </w:r>
      <w:r w:rsidRPr="00127F2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127F25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10661" w:type="dxa"/>
        <w:tblInd w:w="-793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7960"/>
      </w:tblGrid>
      <w:tr w:rsidR="00A657DB" w:rsidRPr="00127F25" w:rsidTr="00A359B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A657DB" w:rsidRPr="00127F25" w:rsidRDefault="00A657DB" w:rsidP="00A359B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27F2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7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A657DB" w:rsidRPr="00127F25" w:rsidRDefault="00A657DB" w:rsidP="00A359B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27F2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А: Объективный процесс развития особенно глубоких и устойчивых взаимосвязей между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A657DB" w:rsidRPr="00127F25" w:rsidTr="00A359B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57DB" w:rsidRPr="00127F25" w:rsidRDefault="00A657DB" w:rsidP="00A359B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27F2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7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57DB" w:rsidRPr="00127F25" w:rsidRDefault="00A657DB" w:rsidP="00A359B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27F2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A657DB" w:rsidRPr="00127F25" w:rsidTr="00A359B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57DB" w:rsidRPr="00127F25" w:rsidRDefault="00A657DB" w:rsidP="00A359B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27F2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7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57DB" w:rsidRPr="00127F25" w:rsidRDefault="00A657DB" w:rsidP="00A359B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27F2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A657DB" w:rsidRPr="00127F25" w:rsidTr="00A359B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A657DB" w:rsidRPr="00127F25" w:rsidRDefault="00A657DB" w:rsidP="00A359B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27F2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7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A657DB" w:rsidRPr="00127F25" w:rsidRDefault="00A657DB" w:rsidP="00A359B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27F25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A657DB" w:rsidRDefault="00A657DB" w:rsidP="00A657DB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              Главным условием формирования мирового хозяйства является:</w:t>
      </w:r>
    </w:p>
    <w:p w:rsidR="00A657DB" w:rsidRPr="00845844" w:rsidRDefault="00A657DB" w:rsidP="00A657DB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57DB" w:rsidRPr="00845844" w:rsidRDefault="00A657DB" w:rsidP="00A657DB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                   Н. Н. </w:t>
      </w:r>
      <w:proofErr w:type="spellStart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Баранский</w:t>
      </w:r>
      <w:proofErr w:type="spellEnd"/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ввел термин ... </w:t>
      </w:r>
    </w:p>
    <w:p w:rsidR="00A657DB" w:rsidRPr="00845844" w:rsidRDefault="00A657DB" w:rsidP="00A657DB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              МГРТ выражается в специализации стран на производстве определенных видов товаров и услуг и последующем ... </w:t>
      </w:r>
    </w:p>
    <w:p w:rsidR="00A657DB" w:rsidRDefault="00A657DB" w:rsidP="00A657DB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              «Лицо» страны определяют ... </w:t>
      </w:r>
    </w:p>
    <w:p w:rsidR="00A657DB" w:rsidRPr="00845844" w:rsidRDefault="00A657DB" w:rsidP="00A657DB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                   Объединение стран называют... </w:t>
      </w:r>
    </w:p>
    <w:p w:rsidR="00A657DB" w:rsidRPr="00845844" w:rsidRDefault="00A657DB" w:rsidP="00A657DB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                   Страны Зарубежной Европы входят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экономическую группировку... </w:t>
      </w:r>
    </w:p>
    <w:p w:rsidR="00A657DB" w:rsidRPr="00845844" w:rsidRDefault="00A657DB" w:rsidP="00A657DB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                Организация стран экспортеров нефти называется ... </w:t>
      </w:r>
    </w:p>
    <w:p w:rsidR="00A657DB" w:rsidRDefault="00A657DB" w:rsidP="00A657DB">
      <w:pPr>
        <w:spacing w:after="107" w:line="28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                  Североамериканская ассоциация свободной торговли называется... </w:t>
      </w:r>
    </w:p>
    <w:p w:rsidR="00A657DB" w:rsidRDefault="00A657DB" w:rsidP="00A657DB">
      <w:pPr>
        <w:spacing w:after="107" w:line="288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45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               Россия является членом группировки ... </w:t>
      </w:r>
    </w:p>
    <w:p w:rsidR="00A657DB" w:rsidRDefault="00A657DB" w:rsidP="00A65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657DB" w:rsidRDefault="00A657DB" w:rsidP="00A657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5E96" w:rsidRDefault="001A5E96" w:rsidP="008458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1A0C" w:rsidRDefault="00185DD6" w:rsidP="008458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185DD6" w:rsidRDefault="00185DD6" w:rsidP="00171A0C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71A0C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171A0C">
          <w:rPr>
            <w:rStyle w:val="a7"/>
            <w:rFonts w:ascii="Times New Roman" w:hAnsi="Times New Roman" w:cs="Times New Roman"/>
            <w:sz w:val="28"/>
            <w:szCs w:val="28"/>
          </w:rPr>
          <w:t>https://znanium.ru/read?id=447149</w:t>
        </w:r>
      </w:hyperlink>
      <w:r w:rsidRPr="00171A0C">
        <w:rPr>
          <w:rFonts w:ascii="Times New Roman" w:hAnsi="Times New Roman" w:cs="Times New Roman"/>
          <w:sz w:val="28"/>
          <w:szCs w:val="28"/>
        </w:rPr>
        <w:t xml:space="preserve">  стр. 91-109 </w:t>
      </w:r>
    </w:p>
    <w:p w:rsidR="00171A0C" w:rsidRPr="00171A0C" w:rsidRDefault="00171A0C" w:rsidP="00171A0C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Максаковский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В.П. География (Тема. 4) – направляю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сферуме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группу.</w:t>
      </w:r>
    </w:p>
    <w:p w:rsidR="00185DD6" w:rsidRDefault="00185DD6" w:rsidP="008458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5DD6" w:rsidRPr="00845844" w:rsidRDefault="00185DD6" w:rsidP="0084584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85DD6" w:rsidRPr="00845844" w:rsidSect="00416B2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E0EA5"/>
    <w:multiLevelType w:val="multilevel"/>
    <w:tmpl w:val="D550F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6845BD"/>
    <w:multiLevelType w:val="hybridMultilevel"/>
    <w:tmpl w:val="7B946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6B21"/>
    <w:rsid w:val="00171A0C"/>
    <w:rsid w:val="00185DD6"/>
    <w:rsid w:val="001A5E96"/>
    <w:rsid w:val="00265639"/>
    <w:rsid w:val="00416B21"/>
    <w:rsid w:val="0046735F"/>
    <w:rsid w:val="005F6DBB"/>
    <w:rsid w:val="00614047"/>
    <w:rsid w:val="00845844"/>
    <w:rsid w:val="00852BA8"/>
    <w:rsid w:val="00A3628A"/>
    <w:rsid w:val="00A657DB"/>
    <w:rsid w:val="00AE671E"/>
    <w:rsid w:val="00B8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880"/>
  <w15:docId w15:val="{42B8013D-DF6A-49D7-B9C2-09297AC6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6B2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A5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aption"/>
    <w:basedOn w:val="a"/>
    <w:next w:val="a"/>
    <w:uiPriority w:val="35"/>
    <w:unhideWhenUsed/>
    <w:qFormat/>
    <w:rsid w:val="001A5E96"/>
    <w:pPr>
      <w:spacing w:after="200"/>
    </w:pPr>
    <w:rPr>
      <w:i/>
      <w:iCs/>
      <w:color w:val="1F497D" w:themeColor="text2"/>
      <w:sz w:val="18"/>
      <w:szCs w:val="18"/>
    </w:rPr>
  </w:style>
  <w:style w:type="character" w:styleId="a6">
    <w:name w:val="Strong"/>
    <w:basedOn w:val="a0"/>
    <w:uiPriority w:val="22"/>
    <w:qFormat/>
    <w:rsid w:val="001A5E96"/>
    <w:rPr>
      <w:b/>
      <w:bCs/>
    </w:rPr>
  </w:style>
  <w:style w:type="character" w:styleId="a7">
    <w:name w:val="Hyperlink"/>
    <w:basedOn w:val="a0"/>
    <w:uiPriority w:val="99"/>
    <w:unhideWhenUsed/>
    <w:rsid w:val="00185DD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171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nanium.ru/read?id=4471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D%D0%BA%D0%BE%D0%BD%D0%BE%D0%BC%D0%B8%D1%87%D0%B5%D1%81%D0%BA%D0%B8%D0%B9_%D1%81%D0%BE%D1%8E%D0%B7" TargetMode="External"/><Relationship Id="rId5" Type="http://schemas.openxmlformats.org/officeDocument/2006/relationships/hyperlink" Target="mailto:morki.ali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1870</Words>
  <Characters>10662</Characters>
  <Application>Microsoft Office Word</Application>
  <DocSecurity>0</DocSecurity>
  <Lines>88</Lines>
  <Paragraphs>25</Paragraphs>
  <ScaleCrop>false</ScaleCrop>
  <Company/>
  <LinksUpToDate>false</LinksUpToDate>
  <CharactersWithSpaces>12507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User</cp:lastModifiedBy>
  <cp:revision>12</cp:revision>
  <dcterms:created xsi:type="dcterms:W3CDTF">2018-02-16T09:12:00Z</dcterms:created>
  <dcterms:modified xsi:type="dcterms:W3CDTF">2024-10-10T04:32:00Z</dcterms:modified>
</cp:coreProperties>
</file>